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5B2A" w14:textId="2F1ADEF0" w:rsidR="009A31E3" w:rsidRDefault="001C31B6" w:rsidP="00613BA5">
      <w:pPr>
        <w:jc w:val="center"/>
        <w:rPr>
          <w:b/>
          <w:bCs/>
          <w:sz w:val="28"/>
          <w:szCs w:val="28"/>
        </w:rPr>
      </w:pPr>
      <w:proofErr w:type="gramStart"/>
      <w:r w:rsidRPr="00613BA5">
        <w:rPr>
          <w:b/>
          <w:bCs/>
          <w:sz w:val="28"/>
          <w:szCs w:val="28"/>
        </w:rPr>
        <w:t>14</w:t>
      </w:r>
      <w:r w:rsidR="00016F93">
        <w:rPr>
          <w:b/>
          <w:bCs/>
          <w:sz w:val="28"/>
          <w:szCs w:val="28"/>
        </w:rPr>
        <w:t xml:space="preserve"> esima</w:t>
      </w:r>
      <w:proofErr w:type="gramEnd"/>
      <w:r w:rsidRPr="00613BA5">
        <w:rPr>
          <w:b/>
          <w:bCs/>
          <w:sz w:val="28"/>
          <w:szCs w:val="28"/>
        </w:rPr>
        <w:t xml:space="preserve"> </w:t>
      </w:r>
      <w:r>
        <w:rPr>
          <w:b/>
          <w:bCs/>
          <w:sz w:val="28"/>
          <w:szCs w:val="28"/>
        </w:rPr>
        <w:t>E</w:t>
      </w:r>
      <w:r w:rsidRPr="00613BA5">
        <w:rPr>
          <w:b/>
          <w:bCs/>
          <w:sz w:val="28"/>
          <w:szCs w:val="28"/>
        </w:rPr>
        <w:t xml:space="preserve">DIZIONE DEL PREMIO </w:t>
      </w:r>
      <w:r w:rsidR="00613BA5" w:rsidRPr="00613BA5">
        <w:rPr>
          <w:b/>
          <w:bCs/>
          <w:sz w:val="28"/>
          <w:szCs w:val="28"/>
        </w:rPr>
        <w:t>ILARIO ROSSI</w:t>
      </w:r>
      <w:r w:rsidR="008F7D91">
        <w:rPr>
          <w:b/>
          <w:bCs/>
          <w:sz w:val="28"/>
          <w:szCs w:val="28"/>
        </w:rPr>
        <w:t xml:space="preserve"> 2025</w:t>
      </w:r>
      <w:r w:rsidR="00016F93">
        <w:rPr>
          <w:b/>
          <w:bCs/>
          <w:sz w:val="28"/>
          <w:szCs w:val="28"/>
        </w:rPr>
        <w:t xml:space="preserve"> - </w:t>
      </w:r>
      <w:r w:rsidR="00613BA5">
        <w:rPr>
          <w:b/>
          <w:bCs/>
          <w:sz w:val="28"/>
          <w:szCs w:val="28"/>
        </w:rPr>
        <w:t>REGOLAMENT</w:t>
      </w:r>
      <w:r w:rsidR="00E938AF">
        <w:rPr>
          <w:b/>
          <w:bCs/>
          <w:sz w:val="28"/>
          <w:szCs w:val="28"/>
        </w:rPr>
        <w:t>O</w:t>
      </w:r>
    </w:p>
    <w:p w14:paraId="4F4E3452" w14:textId="77777777" w:rsidR="001C31B6" w:rsidRDefault="001C31B6" w:rsidP="00613BA5">
      <w:pPr>
        <w:jc w:val="center"/>
        <w:rPr>
          <w:b/>
          <w:bCs/>
          <w:sz w:val="28"/>
          <w:szCs w:val="28"/>
        </w:rPr>
      </w:pPr>
    </w:p>
    <w:p w14:paraId="063A145F" w14:textId="77777777" w:rsidR="00613BA5" w:rsidRDefault="00613BA5" w:rsidP="008F7D91">
      <w:pPr>
        <w:pStyle w:val="Paragrafoelenco"/>
        <w:numPr>
          <w:ilvl w:val="0"/>
          <w:numId w:val="1"/>
        </w:numPr>
        <w:jc w:val="both"/>
        <w:rPr>
          <w:rFonts w:ascii="Helvetica" w:hAnsi="Helvetica"/>
        </w:rPr>
      </w:pPr>
      <w:r w:rsidRPr="001C31B6">
        <w:rPr>
          <w:rFonts w:ascii="Helvetica" w:hAnsi="Helvetica"/>
        </w:rPr>
        <w:t>Al concorso possono partecipare artisti italiani e stranieri, purché residenti in Italia, con opere realizzate mediante le tecniche della pittura, della scultura e della grafica</w:t>
      </w:r>
      <w:r w:rsidR="008F7D91">
        <w:rPr>
          <w:rFonts w:ascii="Helvetica" w:hAnsi="Helvetica"/>
        </w:rPr>
        <w:t>.</w:t>
      </w:r>
    </w:p>
    <w:p w14:paraId="7D2C272C" w14:textId="77777777" w:rsidR="001C31B6" w:rsidRPr="001C31B6" w:rsidRDefault="001C31B6" w:rsidP="008F7D91">
      <w:pPr>
        <w:pStyle w:val="Paragrafoelenco"/>
        <w:jc w:val="both"/>
        <w:rPr>
          <w:rFonts w:ascii="Helvetica" w:hAnsi="Helvetica"/>
        </w:rPr>
      </w:pPr>
    </w:p>
    <w:p w14:paraId="21E7B8B3" w14:textId="77777777" w:rsidR="00613BA5" w:rsidRPr="001C31B6" w:rsidRDefault="00613BA5" w:rsidP="008F7D91">
      <w:pPr>
        <w:pStyle w:val="Paragrafoelenco"/>
        <w:numPr>
          <w:ilvl w:val="0"/>
          <w:numId w:val="1"/>
        </w:numPr>
        <w:jc w:val="both"/>
        <w:rPr>
          <w:rFonts w:ascii="Helvetica" w:hAnsi="Helvetica"/>
        </w:rPr>
      </w:pPr>
      <w:r w:rsidRPr="001C31B6">
        <w:rPr>
          <w:rFonts w:ascii="Helvetica" w:hAnsi="Helvetica"/>
        </w:rPr>
        <w:t xml:space="preserve">Ogni artista può presentare due opere a tema libero. La quota di iscrizione </w:t>
      </w:r>
    </w:p>
    <w:p w14:paraId="51A56C4A" w14:textId="6906B761" w:rsidR="00613BA5" w:rsidRDefault="00016F93" w:rsidP="008F7D91">
      <w:pPr>
        <w:pStyle w:val="Paragrafoelenco"/>
        <w:jc w:val="both"/>
        <w:rPr>
          <w:rFonts w:ascii="Helvetica" w:hAnsi="Helvetica"/>
        </w:rPr>
      </w:pPr>
      <w:r>
        <w:rPr>
          <w:rFonts w:ascii="Helvetica" w:hAnsi="Helvetica"/>
        </w:rPr>
        <w:t>(</w:t>
      </w:r>
      <w:r w:rsidRPr="001C31B6">
        <w:rPr>
          <w:rFonts w:ascii="Helvetica" w:hAnsi="Helvetica"/>
        </w:rPr>
        <w:t>finalizzata</w:t>
      </w:r>
      <w:r w:rsidR="00613BA5" w:rsidRPr="001C31B6">
        <w:rPr>
          <w:rFonts w:ascii="Helvetica" w:hAnsi="Helvetica"/>
        </w:rPr>
        <w:t xml:space="preserve"> a coprire in parte le spese pubblicitarie e di gestione del premio)</w:t>
      </w:r>
      <w:r w:rsidR="001D68BA" w:rsidRPr="001C31B6">
        <w:rPr>
          <w:rFonts w:ascii="Helvetica" w:hAnsi="Helvetica"/>
        </w:rPr>
        <w:t xml:space="preserve"> è fissata in € 30 per la prima opera e € 10 per la seconda.</w:t>
      </w:r>
    </w:p>
    <w:p w14:paraId="523834BD" w14:textId="77777777" w:rsidR="001C31B6" w:rsidRPr="001C31B6" w:rsidRDefault="001C31B6" w:rsidP="008F7D91">
      <w:pPr>
        <w:jc w:val="both"/>
        <w:rPr>
          <w:rFonts w:ascii="Helvetica" w:hAnsi="Helvetica"/>
        </w:rPr>
      </w:pPr>
    </w:p>
    <w:p w14:paraId="514C190A" w14:textId="6747F392" w:rsidR="001D68BA" w:rsidRDefault="001D68BA" w:rsidP="008F7D91">
      <w:pPr>
        <w:pStyle w:val="Paragrafoelenco"/>
        <w:numPr>
          <w:ilvl w:val="0"/>
          <w:numId w:val="1"/>
        </w:numPr>
        <w:jc w:val="both"/>
        <w:rPr>
          <w:rFonts w:ascii="Helvetica" w:hAnsi="Helvetica"/>
        </w:rPr>
      </w:pPr>
      <w:r w:rsidRPr="001C31B6">
        <w:rPr>
          <w:rFonts w:ascii="Helvetica" w:hAnsi="Helvetica"/>
        </w:rPr>
        <w:t xml:space="preserve">Le opere non </w:t>
      </w:r>
      <w:r w:rsidR="008F7D91">
        <w:rPr>
          <w:rFonts w:ascii="Helvetica" w:hAnsi="Helvetica"/>
        </w:rPr>
        <w:t xml:space="preserve">devono </w:t>
      </w:r>
      <w:r w:rsidRPr="001C31B6">
        <w:rPr>
          <w:rFonts w:ascii="Helvetica" w:hAnsi="Helvetica"/>
        </w:rPr>
        <w:t xml:space="preserve">superare le </w:t>
      </w:r>
      <w:r w:rsidR="00016F93" w:rsidRPr="001C31B6">
        <w:rPr>
          <w:rFonts w:ascii="Helvetica" w:hAnsi="Helvetica"/>
        </w:rPr>
        <w:t>dimensioni di</w:t>
      </w:r>
      <w:r w:rsidRPr="001C31B6">
        <w:rPr>
          <w:rFonts w:ascii="Helvetica" w:hAnsi="Helvetica"/>
        </w:rPr>
        <w:t xml:space="preserve"> cm. 60 x </w:t>
      </w:r>
      <w:r w:rsidR="00016F93" w:rsidRPr="001C31B6">
        <w:rPr>
          <w:rFonts w:ascii="Helvetica" w:hAnsi="Helvetica"/>
        </w:rPr>
        <w:t>80.</w:t>
      </w:r>
      <w:r w:rsidRPr="001C31B6">
        <w:rPr>
          <w:rFonts w:ascii="Helvetica" w:hAnsi="Helvetica"/>
        </w:rPr>
        <w:t xml:space="preserve"> Potranno essere completate con sobria cornice e comunque fornite di apposito occhiello per essere appese.</w:t>
      </w:r>
    </w:p>
    <w:p w14:paraId="6F69816D" w14:textId="77777777" w:rsidR="001C31B6" w:rsidRPr="001C31B6" w:rsidRDefault="001C31B6" w:rsidP="008F7D91">
      <w:pPr>
        <w:pStyle w:val="Paragrafoelenco"/>
        <w:jc w:val="both"/>
        <w:rPr>
          <w:rFonts w:ascii="Helvetica" w:hAnsi="Helvetica"/>
        </w:rPr>
      </w:pPr>
    </w:p>
    <w:p w14:paraId="3D9728E9" w14:textId="25F2F0DF" w:rsidR="001D68BA" w:rsidRPr="001C31B6" w:rsidRDefault="001D68BA" w:rsidP="008F7D91">
      <w:pPr>
        <w:pStyle w:val="Paragrafoelenco"/>
        <w:numPr>
          <w:ilvl w:val="0"/>
          <w:numId w:val="1"/>
        </w:numPr>
        <w:jc w:val="both"/>
        <w:rPr>
          <w:rFonts w:ascii="Helvetica" w:hAnsi="Helvetica"/>
        </w:rPr>
      </w:pPr>
      <w:r w:rsidRPr="001C31B6">
        <w:rPr>
          <w:rFonts w:ascii="Helvetica" w:hAnsi="Helvetica"/>
        </w:rPr>
        <w:t>Dovranno essere consegnate, unitamente alla scheda di adesione, presso la</w:t>
      </w:r>
      <w:r w:rsidRPr="001C31B6">
        <w:rPr>
          <w:rFonts w:ascii="Helvetica" w:hAnsi="Helvetica"/>
          <w:b/>
          <w:bCs/>
        </w:rPr>
        <w:t xml:space="preserve"> Sala Ivo Teglia in via Giuseppe Bertini 3/b, 40036 Monzuno (Bo) nei </w:t>
      </w:r>
      <w:r w:rsidR="00016F93" w:rsidRPr="001C31B6">
        <w:rPr>
          <w:rFonts w:ascii="Helvetica" w:hAnsi="Helvetica"/>
          <w:b/>
          <w:bCs/>
        </w:rPr>
        <w:t>giorni di</w:t>
      </w:r>
      <w:r w:rsidRPr="001C31B6">
        <w:rPr>
          <w:rFonts w:ascii="Helvetica" w:hAnsi="Helvetica"/>
          <w:b/>
          <w:bCs/>
        </w:rPr>
        <w:t xml:space="preserve"> sabato e domenica 3 e 4 maggio dalle ore 8,30 alle ore 12 e dalle 15 alle 17.</w:t>
      </w:r>
    </w:p>
    <w:p w14:paraId="6B09454A" w14:textId="77777777" w:rsidR="001C31B6" w:rsidRPr="001C31B6" w:rsidRDefault="001C31B6" w:rsidP="008F7D91">
      <w:pPr>
        <w:pStyle w:val="Paragrafoelenco"/>
        <w:jc w:val="both"/>
        <w:rPr>
          <w:rFonts w:ascii="Helvetica" w:hAnsi="Helvetica"/>
        </w:rPr>
      </w:pPr>
    </w:p>
    <w:p w14:paraId="5DB40F22" w14:textId="77777777" w:rsidR="001D68BA" w:rsidRDefault="009C3F35" w:rsidP="008F7D91">
      <w:pPr>
        <w:pStyle w:val="Paragrafoelenco"/>
        <w:numPr>
          <w:ilvl w:val="0"/>
          <w:numId w:val="1"/>
        </w:numPr>
        <w:jc w:val="both"/>
        <w:rPr>
          <w:rFonts w:ascii="Helvetica" w:hAnsi="Helvetica"/>
        </w:rPr>
      </w:pPr>
      <w:r w:rsidRPr="001C31B6">
        <w:rPr>
          <w:rFonts w:ascii="Helvetica" w:hAnsi="Helvetica"/>
        </w:rPr>
        <w:t>L’allestimento della mostra sarà a carico dell’organizzazione che non risponderà di eventuali furti, danni o smarrimenti che possono verificarsi prima, durante e dopo la manifestazione.</w:t>
      </w:r>
    </w:p>
    <w:p w14:paraId="5FB570E1" w14:textId="77777777" w:rsidR="001C31B6" w:rsidRPr="001C31B6" w:rsidRDefault="001C31B6" w:rsidP="008F7D91">
      <w:pPr>
        <w:pStyle w:val="Paragrafoelenco"/>
        <w:jc w:val="both"/>
        <w:rPr>
          <w:rFonts w:ascii="Helvetica" w:hAnsi="Helvetica"/>
        </w:rPr>
      </w:pPr>
    </w:p>
    <w:p w14:paraId="0E6DB44B" w14:textId="77777777" w:rsidR="009C3F35" w:rsidRPr="001C31B6" w:rsidRDefault="009C3F35" w:rsidP="008F7D91">
      <w:pPr>
        <w:pStyle w:val="Paragrafoelenco"/>
        <w:numPr>
          <w:ilvl w:val="0"/>
          <w:numId w:val="1"/>
        </w:numPr>
        <w:jc w:val="both"/>
        <w:rPr>
          <w:rFonts w:ascii="Helvetica" w:hAnsi="Helvetica"/>
        </w:rPr>
      </w:pPr>
      <w:r w:rsidRPr="001C31B6">
        <w:rPr>
          <w:rFonts w:ascii="Helvetica" w:hAnsi="Helvetica"/>
        </w:rPr>
        <w:t xml:space="preserve">L’esposizione verrà </w:t>
      </w:r>
      <w:r w:rsidRPr="001C31B6">
        <w:rPr>
          <w:rFonts w:ascii="Helvetica" w:hAnsi="Helvetica"/>
          <w:b/>
          <w:bCs/>
        </w:rPr>
        <w:t>inaugurata il giorno 10/05/2025 alle ore 17 presso la Sala Ivo Teglia dove le opere pervenute rimarranno in mostra fino al giorno 25/05/</w:t>
      </w:r>
      <w:proofErr w:type="gramStart"/>
      <w:r w:rsidRPr="001C31B6">
        <w:rPr>
          <w:rFonts w:ascii="Helvetica" w:hAnsi="Helvetica"/>
          <w:b/>
          <w:bCs/>
        </w:rPr>
        <w:t>2025 .</w:t>
      </w:r>
      <w:proofErr w:type="gramEnd"/>
    </w:p>
    <w:p w14:paraId="21AA5D31" w14:textId="77777777" w:rsidR="001C31B6" w:rsidRPr="001C31B6" w:rsidRDefault="001C31B6" w:rsidP="008F7D91">
      <w:pPr>
        <w:pStyle w:val="Paragrafoelenco"/>
        <w:jc w:val="both"/>
        <w:rPr>
          <w:rFonts w:ascii="Helvetica" w:hAnsi="Helvetica"/>
        </w:rPr>
      </w:pPr>
    </w:p>
    <w:p w14:paraId="1FC5E044" w14:textId="0D39C0F2" w:rsidR="009C3F35" w:rsidRDefault="009C3F35" w:rsidP="008F7D91">
      <w:pPr>
        <w:pStyle w:val="Paragrafoelenco"/>
        <w:numPr>
          <w:ilvl w:val="0"/>
          <w:numId w:val="1"/>
        </w:numPr>
        <w:jc w:val="both"/>
        <w:rPr>
          <w:rFonts w:ascii="Helvetica" w:hAnsi="Helvetica"/>
        </w:rPr>
      </w:pPr>
      <w:r w:rsidRPr="001C31B6">
        <w:rPr>
          <w:rFonts w:ascii="Helvetica" w:hAnsi="Helvetica"/>
        </w:rPr>
        <w:t>La giuria</w:t>
      </w:r>
      <w:r w:rsidR="008F7D91">
        <w:rPr>
          <w:rFonts w:ascii="Helvetica" w:hAnsi="Helvetica"/>
        </w:rPr>
        <w:t>,</w:t>
      </w:r>
      <w:r w:rsidRPr="001C31B6">
        <w:rPr>
          <w:rFonts w:ascii="Helvetica" w:hAnsi="Helvetica"/>
        </w:rPr>
        <w:t xml:space="preserve"> composta da esperti e professionisti del panorama artistico e culturale</w:t>
      </w:r>
      <w:r w:rsidR="008F7D91">
        <w:rPr>
          <w:rFonts w:ascii="Helvetica" w:hAnsi="Helvetica"/>
        </w:rPr>
        <w:t>,</w:t>
      </w:r>
      <w:r w:rsidRPr="001C31B6">
        <w:rPr>
          <w:rFonts w:ascii="Helvetica" w:hAnsi="Helvetica"/>
        </w:rPr>
        <w:t xml:space="preserve"> selezionerà i vincitori dei premi. Il giudizio della giuria è insindacabile e inoppugnabile; ogni possibilità di ricorso </w:t>
      </w:r>
      <w:r w:rsidR="00016F93" w:rsidRPr="001C31B6">
        <w:rPr>
          <w:rFonts w:ascii="Helvetica" w:hAnsi="Helvetica"/>
        </w:rPr>
        <w:t>è esclusa</w:t>
      </w:r>
      <w:r w:rsidR="008F7D91">
        <w:rPr>
          <w:rFonts w:ascii="Helvetica" w:hAnsi="Helvetica"/>
        </w:rPr>
        <w:t>.</w:t>
      </w:r>
    </w:p>
    <w:p w14:paraId="01F29B19" w14:textId="77777777" w:rsidR="00016F93" w:rsidRPr="00016F93" w:rsidRDefault="00016F93" w:rsidP="00016F93">
      <w:pPr>
        <w:pStyle w:val="Paragrafoelenco"/>
        <w:rPr>
          <w:rFonts w:ascii="Helvetica" w:hAnsi="Helvetica"/>
        </w:rPr>
      </w:pPr>
    </w:p>
    <w:p w14:paraId="038AE151" w14:textId="68EEE02C" w:rsidR="00016F93" w:rsidRDefault="00016F93" w:rsidP="008F7D91">
      <w:pPr>
        <w:pStyle w:val="Paragrafoelenco"/>
        <w:numPr>
          <w:ilvl w:val="0"/>
          <w:numId w:val="1"/>
        </w:numPr>
        <w:jc w:val="both"/>
        <w:rPr>
          <w:rFonts w:ascii="Helvetica" w:hAnsi="Helvetica"/>
        </w:rPr>
      </w:pPr>
      <w:r>
        <w:rPr>
          <w:rFonts w:ascii="Helvetica" w:hAnsi="Helvetica"/>
        </w:rPr>
        <w:t>Le opere copia di altre opere sono accettate come partecipanti al concorso ma, dovranno essere dichiarate come tali e, pena la loro esclusione, portare la dicitura apposta in modo ben visibile “Copia dall’originale di [nome e cognome dell’autore dell’opera originale]”, ai sensi della legge 633/1941 e successive integrazioni e modificazioni.</w:t>
      </w:r>
    </w:p>
    <w:p w14:paraId="053964C7" w14:textId="77777777" w:rsidR="001C31B6" w:rsidRPr="001C31B6" w:rsidRDefault="001C31B6" w:rsidP="008F7D91">
      <w:pPr>
        <w:pStyle w:val="Paragrafoelenco"/>
        <w:jc w:val="both"/>
        <w:rPr>
          <w:rFonts w:ascii="Helvetica" w:hAnsi="Helvetica"/>
        </w:rPr>
      </w:pPr>
    </w:p>
    <w:p w14:paraId="5D18F96E" w14:textId="77777777" w:rsidR="009C3F35" w:rsidRPr="008F7D91" w:rsidRDefault="00593AA9" w:rsidP="008F7D91">
      <w:pPr>
        <w:pStyle w:val="Paragrafoelenco"/>
        <w:numPr>
          <w:ilvl w:val="0"/>
          <w:numId w:val="1"/>
        </w:numPr>
        <w:jc w:val="both"/>
        <w:rPr>
          <w:rFonts w:ascii="Helvetica" w:hAnsi="Helvetica"/>
        </w:rPr>
      </w:pPr>
      <w:r w:rsidRPr="008F7D91">
        <w:rPr>
          <w:rFonts w:ascii="Helvetica" w:hAnsi="Helvetica"/>
        </w:rPr>
        <w:t xml:space="preserve">La cerimonia di premiazione avrà luogo il giorno 25/05/2025 alle ore 17 presso la sala Ivo </w:t>
      </w:r>
      <w:r w:rsidR="008F7D91" w:rsidRPr="008F7D91">
        <w:rPr>
          <w:rFonts w:ascii="Helvetica" w:hAnsi="Helvetica"/>
        </w:rPr>
        <w:t xml:space="preserve">   </w:t>
      </w:r>
      <w:r w:rsidRPr="008F7D91">
        <w:rPr>
          <w:rFonts w:ascii="Helvetica" w:hAnsi="Helvetica"/>
        </w:rPr>
        <w:t>Teglia, previa lettura del verbale della giuria.</w:t>
      </w:r>
    </w:p>
    <w:p w14:paraId="2225C8B4" w14:textId="77777777" w:rsidR="001C31B6" w:rsidRPr="001C31B6" w:rsidRDefault="001C31B6" w:rsidP="008F7D91">
      <w:pPr>
        <w:pStyle w:val="Paragrafoelenco"/>
        <w:jc w:val="both"/>
        <w:rPr>
          <w:rFonts w:ascii="Helvetica" w:hAnsi="Helvetica"/>
        </w:rPr>
      </w:pPr>
    </w:p>
    <w:p w14:paraId="1E916FC5" w14:textId="77777777" w:rsidR="00593AA9" w:rsidRPr="00DA1E83" w:rsidRDefault="00593AA9" w:rsidP="008F7D91">
      <w:pPr>
        <w:pStyle w:val="Paragrafoelenco"/>
        <w:numPr>
          <w:ilvl w:val="0"/>
          <w:numId w:val="1"/>
        </w:numPr>
        <w:jc w:val="both"/>
        <w:rPr>
          <w:rFonts w:ascii="Helvetica" w:hAnsi="Helvetica"/>
          <w:b/>
          <w:bCs/>
          <w:sz w:val="28"/>
          <w:szCs w:val="28"/>
        </w:rPr>
      </w:pPr>
      <w:r w:rsidRPr="00DA1E83">
        <w:rPr>
          <w:rFonts w:ascii="Helvetica" w:hAnsi="Helvetica"/>
          <w:b/>
          <w:bCs/>
          <w:sz w:val="28"/>
          <w:szCs w:val="28"/>
        </w:rPr>
        <w:t>Premi:</w:t>
      </w:r>
    </w:p>
    <w:p w14:paraId="4C798BE4" w14:textId="77777777" w:rsidR="00593AA9" w:rsidRPr="001C31B6" w:rsidRDefault="00593AA9" w:rsidP="008F7D91">
      <w:pPr>
        <w:pStyle w:val="Paragrafoelenco"/>
        <w:jc w:val="both"/>
        <w:rPr>
          <w:rFonts w:ascii="Helvetica" w:hAnsi="Helvetica"/>
          <w:b/>
          <w:bCs/>
        </w:rPr>
      </w:pPr>
      <w:r w:rsidRPr="001C31B6">
        <w:rPr>
          <w:rFonts w:ascii="Helvetica" w:hAnsi="Helvetica"/>
          <w:b/>
          <w:bCs/>
        </w:rPr>
        <w:t>Il PREMIO ILARIO ROSSI CORRISPONDE AL VALORE DI EURO 1500</w:t>
      </w:r>
      <w:r w:rsidR="00DA1E83">
        <w:rPr>
          <w:rFonts w:ascii="Helvetica" w:hAnsi="Helvetica"/>
          <w:b/>
          <w:bCs/>
        </w:rPr>
        <w:t>.</w:t>
      </w:r>
    </w:p>
    <w:p w14:paraId="6DF893ED" w14:textId="77777777" w:rsidR="001D68BA" w:rsidRDefault="00593AA9" w:rsidP="008F7D91">
      <w:pPr>
        <w:pStyle w:val="Paragrafoelenco"/>
        <w:jc w:val="both"/>
        <w:rPr>
          <w:rFonts w:ascii="Helvetica" w:hAnsi="Helvetica"/>
        </w:rPr>
      </w:pPr>
      <w:r w:rsidRPr="001C31B6">
        <w:rPr>
          <w:rFonts w:ascii="Helvetica" w:hAnsi="Helvetica"/>
        </w:rPr>
        <w:t>Saranno assegnati tre premi del valore di 300 euro cadauno alle categorie espressive in mostra (pittura, scultura, grafica).</w:t>
      </w:r>
    </w:p>
    <w:p w14:paraId="346D1542" w14:textId="77777777" w:rsidR="00016F93" w:rsidRPr="001C31B6" w:rsidRDefault="00016F93" w:rsidP="008F7D91">
      <w:pPr>
        <w:pStyle w:val="Paragrafoelenco"/>
        <w:jc w:val="both"/>
        <w:rPr>
          <w:rFonts w:ascii="Helvetica" w:hAnsi="Helvetica"/>
        </w:rPr>
      </w:pPr>
    </w:p>
    <w:p w14:paraId="744FCCBA" w14:textId="18D4FD54" w:rsidR="00532BFD" w:rsidRPr="00AB07CD" w:rsidRDefault="00532BFD" w:rsidP="008F7D91">
      <w:pPr>
        <w:pStyle w:val="Paragrafoelenco"/>
        <w:jc w:val="both"/>
        <w:rPr>
          <w:rFonts w:ascii="Helvetica" w:hAnsi="Helvetica"/>
        </w:rPr>
      </w:pPr>
      <w:r w:rsidRPr="001C31B6">
        <w:rPr>
          <w:rFonts w:ascii="Helvetica" w:hAnsi="Helvetica"/>
        </w:rPr>
        <w:t xml:space="preserve">Verranno conferite 4 targhe e 6 </w:t>
      </w:r>
      <w:r w:rsidR="00016F93" w:rsidRPr="001C31B6">
        <w:rPr>
          <w:rFonts w:ascii="Helvetica" w:hAnsi="Helvetica"/>
        </w:rPr>
        <w:t>litografie degli</w:t>
      </w:r>
      <w:r w:rsidRPr="001C31B6">
        <w:rPr>
          <w:rFonts w:ascii="Helvetica" w:hAnsi="Helvetica"/>
        </w:rPr>
        <w:t xml:space="preserve"> artisti Ilario Rossi e Mario Nanni a dieci opere segnalat</w:t>
      </w:r>
      <w:r w:rsidR="00DA1E83">
        <w:rPr>
          <w:rFonts w:ascii="Helvetica" w:hAnsi="Helvetica"/>
        </w:rPr>
        <w:t>e.</w:t>
      </w:r>
    </w:p>
    <w:p w14:paraId="346DEF7C" w14:textId="77777777" w:rsidR="001C31B6" w:rsidRPr="001C31B6" w:rsidRDefault="001C31B6" w:rsidP="008F7D91">
      <w:pPr>
        <w:pStyle w:val="Paragrafoelenco"/>
        <w:jc w:val="both"/>
        <w:rPr>
          <w:rFonts w:ascii="Helvetica" w:hAnsi="Helvetica"/>
        </w:rPr>
      </w:pPr>
    </w:p>
    <w:p w14:paraId="788941E2" w14:textId="77777777" w:rsidR="00532BFD" w:rsidRDefault="00532BFD" w:rsidP="008F7D91">
      <w:pPr>
        <w:pStyle w:val="Paragrafoelenco"/>
        <w:numPr>
          <w:ilvl w:val="0"/>
          <w:numId w:val="1"/>
        </w:numPr>
        <w:jc w:val="both"/>
        <w:rPr>
          <w:rFonts w:ascii="Helvetica" w:hAnsi="Helvetica"/>
        </w:rPr>
      </w:pPr>
      <w:r w:rsidRPr="001C31B6">
        <w:rPr>
          <w:rFonts w:ascii="Helvetica" w:hAnsi="Helvetica"/>
        </w:rPr>
        <w:t>I vincitori dei premi in denaro della precedente edizione potranno partecipare con un’opera fuori concorso.</w:t>
      </w:r>
    </w:p>
    <w:p w14:paraId="44B17323" w14:textId="77777777" w:rsidR="001C31B6" w:rsidRPr="001C31B6" w:rsidRDefault="001C31B6" w:rsidP="008F7D91">
      <w:pPr>
        <w:pStyle w:val="Paragrafoelenco"/>
        <w:jc w:val="both"/>
        <w:rPr>
          <w:rFonts w:ascii="Helvetica" w:hAnsi="Helvetica"/>
        </w:rPr>
      </w:pPr>
    </w:p>
    <w:p w14:paraId="669ADF41" w14:textId="77777777" w:rsidR="00532BFD" w:rsidRDefault="00532BFD" w:rsidP="008F7D91">
      <w:pPr>
        <w:pStyle w:val="Paragrafoelenco"/>
        <w:numPr>
          <w:ilvl w:val="0"/>
          <w:numId w:val="1"/>
        </w:numPr>
        <w:jc w:val="both"/>
        <w:rPr>
          <w:rFonts w:ascii="Helvetica" w:hAnsi="Helvetica"/>
        </w:rPr>
      </w:pPr>
      <w:r w:rsidRPr="001C31B6">
        <w:rPr>
          <w:rFonts w:ascii="Helvetica" w:hAnsi="Helvetica"/>
        </w:rPr>
        <w:t>Le opere potranno essere ritirate alla fine della premiazione. Dopo tale data, se non perverranno indicazioni utili per la spedizione dei lavori (oneri e spese a carico dei richiedenti) gli stessi diventeranno parte del patrimonio del Circolo Artistico Ilario Rossi.</w:t>
      </w:r>
    </w:p>
    <w:p w14:paraId="5E739CC6" w14:textId="77777777" w:rsidR="001C31B6" w:rsidRPr="001C31B6" w:rsidRDefault="001C31B6" w:rsidP="008F7D91">
      <w:pPr>
        <w:pStyle w:val="Paragrafoelenco"/>
        <w:jc w:val="both"/>
        <w:rPr>
          <w:rFonts w:ascii="Helvetica" w:hAnsi="Helvetica"/>
        </w:rPr>
      </w:pPr>
    </w:p>
    <w:p w14:paraId="145241CE" w14:textId="77777777" w:rsidR="00532BFD" w:rsidRPr="001C31B6" w:rsidRDefault="00532BFD" w:rsidP="008F7D91">
      <w:pPr>
        <w:pStyle w:val="Paragrafoelenco"/>
        <w:numPr>
          <w:ilvl w:val="0"/>
          <w:numId w:val="1"/>
        </w:numPr>
        <w:jc w:val="both"/>
        <w:rPr>
          <w:rFonts w:ascii="Helvetica" w:hAnsi="Helvetica"/>
        </w:rPr>
      </w:pPr>
      <w:r w:rsidRPr="001C31B6">
        <w:rPr>
          <w:rFonts w:ascii="Helvetica" w:hAnsi="Helvetica"/>
          <w:b/>
          <w:bCs/>
        </w:rPr>
        <w:t>La mostra sarà visitabile il sabato e la domenica dalle ore 10 alle ore 12 e dalle ore 16 alle ore 18</w:t>
      </w:r>
      <w:r w:rsidR="00BC7F6F">
        <w:rPr>
          <w:rFonts w:ascii="Helvetica" w:hAnsi="Helvetica"/>
          <w:b/>
          <w:bCs/>
        </w:rPr>
        <w:t xml:space="preserve"> e </w:t>
      </w:r>
      <w:r w:rsidRPr="001C31B6">
        <w:rPr>
          <w:rFonts w:ascii="Helvetica" w:hAnsi="Helvetica"/>
          <w:b/>
          <w:bCs/>
        </w:rPr>
        <w:t>nei giorni feriali su appuntamento</w:t>
      </w:r>
      <w:r w:rsidR="007407C9" w:rsidRPr="001C31B6">
        <w:rPr>
          <w:rFonts w:ascii="Helvetica" w:hAnsi="Helvetica"/>
          <w:b/>
          <w:bCs/>
        </w:rPr>
        <w:t>.</w:t>
      </w:r>
    </w:p>
    <w:p w14:paraId="32B34890" w14:textId="77777777" w:rsidR="001C31B6" w:rsidRPr="001C31B6" w:rsidRDefault="001C31B6" w:rsidP="008F7D91">
      <w:pPr>
        <w:ind w:left="360"/>
        <w:jc w:val="both"/>
        <w:rPr>
          <w:rFonts w:ascii="Helvetica" w:hAnsi="Helvetica"/>
        </w:rPr>
      </w:pPr>
    </w:p>
    <w:p w14:paraId="22F39627" w14:textId="7FF3E777" w:rsidR="00532BFD" w:rsidRPr="001C31B6" w:rsidRDefault="007407C9" w:rsidP="008F7D91">
      <w:pPr>
        <w:pStyle w:val="Paragrafoelenco"/>
        <w:jc w:val="both"/>
        <w:rPr>
          <w:rFonts w:ascii="Helvetica" w:hAnsi="Helvetica"/>
        </w:rPr>
      </w:pPr>
      <w:r w:rsidRPr="001C31B6">
        <w:rPr>
          <w:rFonts w:ascii="Helvetica" w:hAnsi="Helvetica"/>
          <w:b/>
          <w:bCs/>
        </w:rPr>
        <w:t xml:space="preserve">Per </w:t>
      </w:r>
      <w:proofErr w:type="gramStart"/>
      <w:r w:rsidR="00016F93" w:rsidRPr="001C31B6">
        <w:rPr>
          <w:rFonts w:ascii="Helvetica" w:hAnsi="Helvetica"/>
          <w:b/>
          <w:bCs/>
        </w:rPr>
        <w:t>informazioni:</w:t>
      </w:r>
      <w:r w:rsidRPr="001C31B6">
        <w:rPr>
          <w:rFonts w:ascii="Helvetica" w:hAnsi="Helvetica"/>
          <w:b/>
          <w:bCs/>
        </w:rPr>
        <w:t xml:space="preserve">  Marco</w:t>
      </w:r>
      <w:proofErr w:type="gramEnd"/>
      <w:r w:rsidRPr="001C31B6">
        <w:rPr>
          <w:rFonts w:ascii="Helvetica" w:hAnsi="Helvetica"/>
          <w:b/>
          <w:bCs/>
        </w:rPr>
        <w:t xml:space="preserve"> Froner  </w:t>
      </w:r>
      <w:proofErr w:type="spellStart"/>
      <w:r w:rsidRPr="001C31B6">
        <w:rPr>
          <w:rFonts w:ascii="Helvetica" w:hAnsi="Helvetica"/>
          <w:b/>
          <w:bCs/>
        </w:rPr>
        <w:t>tf</w:t>
      </w:r>
      <w:proofErr w:type="spellEnd"/>
      <w:r w:rsidRPr="001C31B6">
        <w:rPr>
          <w:rFonts w:ascii="Helvetica" w:hAnsi="Helvetica"/>
          <w:b/>
          <w:bCs/>
        </w:rPr>
        <w:t>. 3488430518.</w:t>
      </w:r>
    </w:p>
    <w:sectPr w:rsidR="00532BFD" w:rsidRPr="001C31B6" w:rsidSect="00613B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3756"/>
    <w:multiLevelType w:val="hybridMultilevel"/>
    <w:tmpl w:val="DE32B0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0141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A5"/>
    <w:rsid w:val="00016F93"/>
    <w:rsid w:val="00017D42"/>
    <w:rsid w:val="001C31B6"/>
    <w:rsid w:val="001D68BA"/>
    <w:rsid w:val="00532BFD"/>
    <w:rsid w:val="00593AA9"/>
    <w:rsid w:val="00613BA5"/>
    <w:rsid w:val="007407C9"/>
    <w:rsid w:val="008F7D91"/>
    <w:rsid w:val="009A31E3"/>
    <w:rsid w:val="009C3F35"/>
    <w:rsid w:val="00A864DA"/>
    <w:rsid w:val="00AB07CD"/>
    <w:rsid w:val="00AB4CC0"/>
    <w:rsid w:val="00BC7F6F"/>
    <w:rsid w:val="00DA1E83"/>
    <w:rsid w:val="00E938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3C7E"/>
  <w15:chartTrackingRefBased/>
  <w15:docId w15:val="{789A0FD0-EEC8-7D48-8550-92B8E624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3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415</Words>
  <Characters>2368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Pavesi Ermanno Manlio</cp:lastModifiedBy>
  <cp:revision>2</cp:revision>
  <cp:lastPrinted>2025-03-23T18:34:00Z</cp:lastPrinted>
  <dcterms:created xsi:type="dcterms:W3CDTF">2025-03-25T12:26:00Z</dcterms:created>
  <dcterms:modified xsi:type="dcterms:W3CDTF">2025-03-25T12:26:00Z</dcterms:modified>
</cp:coreProperties>
</file>